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FFF2C" w14:textId="3D7FC845" w:rsidR="00787DB7" w:rsidRDefault="00ED2C9B" w:rsidP="00787DB7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32CF9D" wp14:editId="70ACC28C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954323163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46A59" w14:textId="2EB06687" w:rsidR="00ED2C9B" w:rsidRPr="00ED2C9B" w:rsidRDefault="00ED2C9B" w:rsidP="00ED2C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D2C9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32CF9D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4346A59" w14:textId="2EB06687" w:rsidR="00ED2C9B" w:rsidRPr="00ED2C9B" w:rsidRDefault="00ED2C9B" w:rsidP="00ED2C9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D2C9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87DB7">
          <w:t>CHCCSM016 Undertake advanced assessments</w:t>
        </w:r>
      </w:fldSimple>
    </w:p>
    <w:p w14:paraId="6E2D2096" w14:textId="77777777" w:rsidR="00787DB7" w:rsidRDefault="00787DB7" w:rsidP="00787DB7">
      <w:pPr>
        <w:pStyle w:val="Version"/>
        <w:sectPr w:rsidR="00787DB7" w:rsidSect="006E2EA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54480005" w14:textId="5A63E784" w:rsidR="00CF5211" w:rsidRPr="006E2EA9" w:rsidRDefault="00ED2C9B" w:rsidP="006E2EA9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B5A777" wp14:editId="60462E3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93852074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81BC0" w14:textId="7F68E7FF" w:rsidR="00ED2C9B" w:rsidRPr="00ED2C9B" w:rsidRDefault="00ED2C9B" w:rsidP="00ED2C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D2C9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5A777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E281BC0" w14:textId="7F68E7FF" w:rsidR="00ED2C9B" w:rsidRPr="00ED2C9B" w:rsidRDefault="00ED2C9B" w:rsidP="00ED2C9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D2C9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7DB7" w:rsidRPr="006E2EA9">
        <w:t>CHCCSM016 Undertake advanced assessments</w:t>
      </w:r>
    </w:p>
    <w:p w14:paraId="69359E73" w14:textId="77777777" w:rsidR="00CF5211" w:rsidRPr="006E2EA9" w:rsidRDefault="00787DB7" w:rsidP="006E2EA9">
      <w:pPr>
        <w:pStyle w:val="Heading1"/>
      </w:pPr>
      <w:bookmarkStart w:id="0" w:name="O_1276717"/>
      <w:bookmarkEnd w:id="0"/>
      <w:r>
        <w:t>Modification History</w:t>
      </w:r>
    </w:p>
    <w:p w14:paraId="5D678DBB" w14:textId="65D2FC8D" w:rsidR="4010CC40" w:rsidRDefault="69AC4B0B" w:rsidP="7D0B26BE">
      <w:pPr>
        <w:pStyle w:val="BodyText"/>
      </w:pPr>
      <w:r>
        <w:t xml:space="preserve">Release 2. Minor changes to </w:t>
      </w:r>
      <w:r w:rsidR="041C587C">
        <w:t>performance criteria.</w:t>
      </w:r>
    </w:p>
    <w:p w14:paraId="490C8B6D" w14:textId="77777777" w:rsidR="00CF5211" w:rsidRPr="006E2EA9" w:rsidRDefault="00787DB7" w:rsidP="00787DB7">
      <w:pPr>
        <w:pStyle w:val="BodyText"/>
      </w:pPr>
      <w:r w:rsidRPr="006E2EA9">
        <w:t>Not applicable.</w:t>
      </w:r>
    </w:p>
    <w:p w14:paraId="014DB2C9" w14:textId="77777777" w:rsidR="00CF5211" w:rsidRPr="006E2EA9" w:rsidRDefault="00787DB7" w:rsidP="006E2EA9">
      <w:pPr>
        <w:pStyle w:val="Heading1"/>
      </w:pPr>
      <w:bookmarkStart w:id="1" w:name="O_1276721"/>
      <w:bookmarkEnd w:id="1"/>
      <w:r w:rsidRPr="006E2EA9">
        <w:t>Application</w:t>
      </w:r>
    </w:p>
    <w:p w14:paraId="1CD088DC" w14:textId="77777777" w:rsidR="00CF5211" w:rsidRPr="006E2EA9" w:rsidRDefault="00787DB7" w:rsidP="00787DB7">
      <w:pPr>
        <w:pStyle w:val="BodyText"/>
      </w:pPr>
      <w:r w:rsidRPr="006E2EA9">
        <w:t>This unit describes the performance outcomes, skills and knowledge required to undertake initial and ongoing assessments with a person, to determine eligibility, priority and need for services as part of a case management process or as part of an assessment service.</w:t>
      </w:r>
    </w:p>
    <w:p w14:paraId="071F307A" w14:textId="77777777" w:rsidR="00CF5211" w:rsidRPr="006E2EA9" w:rsidRDefault="00787DB7" w:rsidP="00787DB7">
      <w:pPr>
        <w:pStyle w:val="BodyText"/>
      </w:pPr>
      <w:r w:rsidRPr="006E2EA9">
        <w:t>Workers at this level demonstrate autonomy, well developed judgement, adaptability and responsibility, and are typically already experienced in working intensively with persons requiring support.</w:t>
      </w:r>
    </w:p>
    <w:p w14:paraId="52935B0C" w14:textId="77777777" w:rsidR="00CF5211" w:rsidRPr="006E2EA9" w:rsidRDefault="00787DB7" w:rsidP="00787DB7">
      <w:pPr>
        <w:pStyle w:val="BodyText"/>
      </w:pPr>
      <w:r w:rsidRPr="006E2EA9">
        <w:t>This unit applies to work in a range of health and community service contexts.</w:t>
      </w:r>
    </w:p>
    <w:p w14:paraId="7A18CFAF" w14:textId="77777777" w:rsidR="00CF5211" w:rsidRPr="006E2EA9" w:rsidRDefault="00787DB7" w:rsidP="00787DB7">
      <w:pPr>
        <w:pStyle w:val="BodyText"/>
      </w:pPr>
      <w:r w:rsidRPr="006E2EA9">
        <w:t>The skills in this unit must be applied in accordance with Commonwealth and State or Territory legislation, Australian standards and industry codes of practice.</w:t>
      </w:r>
    </w:p>
    <w:p w14:paraId="24E45986" w14:textId="77777777" w:rsidR="00CF5211" w:rsidRPr="006E2EA9" w:rsidRDefault="00787DB7" w:rsidP="00787DB7">
      <w:pPr>
        <w:pStyle w:val="BodyText"/>
      </w:pPr>
      <w:r w:rsidRPr="006E2EA9">
        <w:t>No occupational licensing, certification or specific legislative requirements apply to this unit at the time of publication.</w:t>
      </w:r>
    </w:p>
    <w:p w14:paraId="674B2133" w14:textId="77777777" w:rsidR="00CF5211" w:rsidRPr="006E2EA9" w:rsidRDefault="00787DB7" w:rsidP="006E2EA9">
      <w:pPr>
        <w:pStyle w:val="Heading1"/>
      </w:pPr>
      <w:bookmarkStart w:id="2" w:name="O_1277589"/>
      <w:bookmarkEnd w:id="2"/>
      <w:r w:rsidRPr="006E2EA9">
        <w:t>Pre-requisite Unit</w:t>
      </w:r>
    </w:p>
    <w:p w14:paraId="48459238" w14:textId="77777777" w:rsidR="00CF5211" w:rsidRPr="006E2EA9" w:rsidRDefault="00787DB7" w:rsidP="00787DB7">
      <w:pPr>
        <w:pStyle w:val="BodyText"/>
      </w:pPr>
      <w:r w:rsidRPr="006E2EA9">
        <w:t>Nil</w:t>
      </w:r>
    </w:p>
    <w:p w14:paraId="30074F61" w14:textId="77777777" w:rsidR="00CF5211" w:rsidRPr="006E2EA9" w:rsidRDefault="00787DB7" w:rsidP="006E2EA9">
      <w:pPr>
        <w:pStyle w:val="Heading1"/>
      </w:pPr>
      <w:bookmarkStart w:id="3" w:name="O_1277590"/>
      <w:bookmarkEnd w:id="3"/>
      <w:r w:rsidRPr="006E2EA9">
        <w:t>Competency Field</w:t>
      </w:r>
    </w:p>
    <w:p w14:paraId="237CF855" w14:textId="77777777" w:rsidR="00CF5211" w:rsidRPr="006E2EA9" w:rsidRDefault="00787DB7" w:rsidP="00787DB7">
      <w:pPr>
        <w:pStyle w:val="BodyText"/>
      </w:pPr>
      <w:r w:rsidRPr="006E2EA9">
        <w:t>Case Management</w:t>
      </w:r>
    </w:p>
    <w:p w14:paraId="0C4FA249" w14:textId="77777777" w:rsidR="00CF5211" w:rsidRPr="006E2EA9" w:rsidRDefault="00787DB7" w:rsidP="006E2EA9">
      <w:pPr>
        <w:pStyle w:val="Heading1"/>
      </w:pPr>
      <w:bookmarkStart w:id="4" w:name="O_1277591"/>
      <w:bookmarkEnd w:id="4"/>
      <w:r w:rsidRPr="006E2EA9">
        <w:t>Unit Sector</w:t>
      </w:r>
    </w:p>
    <w:p w14:paraId="66116FFB" w14:textId="77777777" w:rsidR="00CF5211" w:rsidRPr="006E2EA9" w:rsidRDefault="00787DB7" w:rsidP="00787DB7">
      <w:pPr>
        <w:pStyle w:val="BodyText"/>
      </w:pPr>
      <w:r w:rsidRPr="006E2EA9">
        <w:t>Community Services</w:t>
      </w:r>
    </w:p>
    <w:p w14:paraId="4601E97E" w14:textId="77777777" w:rsidR="00CF5211" w:rsidRPr="006E2EA9" w:rsidRDefault="00787DB7" w:rsidP="006E2EA9">
      <w:pPr>
        <w:pStyle w:val="Heading1"/>
      </w:pPr>
      <w:bookmarkStart w:id="5" w:name="O_1276720"/>
      <w:bookmarkEnd w:id="5"/>
      <w:r w:rsidRPr="006E2EA9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CF5211" w:rsidRPr="006E2EA9" w14:paraId="4E3072E1" w14:textId="77777777" w:rsidTr="683F5157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676389" w14:textId="77777777" w:rsidR="00CF5211" w:rsidRPr="006E2EA9" w:rsidRDefault="00787DB7" w:rsidP="006E2EA9">
            <w:pPr>
              <w:pStyle w:val="BodyText"/>
            </w:pPr>
            <w:r w:rsidRPr="006E2EA9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6253A9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rPr>
                <w:rStyle w:val="SpecialBold"/>
              </w:rPr>
              <w:t>PERFORMANCE</w:t>
            </w:r>
            <w:r w:rsidRPr="006E2EA9">
              <w:t xml:space="preserve"> </w:t>
            </w:r>
            <w:r w:rsidRPr="006E2EA9">
              <w:rPr>
                <w:rStyle w:val="SpecialBold"/>
              </w:rPr>
              <w:t>CRITERIA</w:t>
            </w:r>
          </w:p>
        </w:tc>
      </w:tr>
      <w:tr w:rsidR="00CF5211" w14:paraId="214DE3B5" w14:textId="77777777" w:rsidTr="683F5157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3B3FE93" w14:textId="77777777" w:rsidR="00CF5211" w:rsidRPr="006E2EA9" w:rsidRDefault="00787DB7" w:rsidP="006E2EA9">
            <w:pPr>
              <w:pStyle w:val="BodyText"/>
            </w:pPr>
            <w:r w:rsidRPr="006E2EA9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3A2944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CF5211" w14:paraId="59736363" w14:textId="77777777" w:rsidTr="683F5157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254D9A" w14:textId="796A38F3" w:rsidR="00CF5211" w:rsidRDefault="00787DB7" w:rsidP="006E2EA9">
            <w:pPr>
              <w:pStyle w:val="List"/>
              <w:rPr>
                <w:lang w:val="en-NZ"/>
              </w:rPr>
            </w:pPr>
            <w:r>
              <w:t>1. Prepare for initial assessment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1EE549" w14:textId="429428A9" w:rsidR="00CF5211" w:rsidRPr="006E2EA9" w:rsidRDefault="58D63344" w:rsidP="006E2EA9">
            <w:pPr>
              <w:pStyle w:val="List"/>
            </w:pPr>
            <w:r>
              <w:t>1.1 Prepare for holistic assessment of the person’s needs based on referral or other documentation in line with organisational policies and procedures</w:t>
            </w:r>
          </w:p>
          <w:p w14:paraId="4A4F0147" w14:textId="6AD0F0FE" w:rsidR="00CF5211" w:rsidRPr="006E2EA9" w:rsidRDefault="00ED2C9B" w:rsidP="006E2EA9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CBA2C64" wp14:editId="22BF59BA">
                      <wp:simplePos x="0" y="0"/>
                      <wp:positionH relativeFrom="page">
                        <wp:posOffset>-1339850</wp:posOffset>
                      </wp:positionH>
                      <wp:positionV relativeFrom="page">
                        <wp:posOffset>1464945</wp:posOffset>
                      </wp:positionV>
                      <wp:extent cx="5080000" cy="1270000"/>
                      <wp:effectExtent l="0" t="0" r="0" b="0"/>
                      <wp:wrapNone/>
                      <wp:docPr id="49139999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232167" w14:textId="21E205F2" w:rsidR="00ED2C9B" w:rsidRPr="00ED2C9B" w:rsidRDefault="00ED2C9B" w:rsidP="00ED2C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ED2C9B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A2C64" id="Watermark_Page_3" o:spid="_x0000_s1028" type="#_x0000_t202" style="position:absolute;left:0;text-align:left;margin-left:-105.5pt;margin-top:115.3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" stroked="f" strokeweight=".5pt">
                      <v:fill opacity="0"/>
                      <o:lock v:ext="edit" aspectratio="t"/>
                      <v:textbox>
                        <w:txbxContent>
                          <w:p w14:paraId="4F232167" w14:textId="21E205F2" w:rsidR="00ED2C9B" w:rsidRPr="00ED2C9B" w:rsidRDefault="00ED2C9B" w:rsidP="00ED2C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D2C9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87DB7">
              <w:t>1.2 Establish rapport with person and obtain their consent to participate in the assessment process</w:t>
            </w:r>
          </w:p>
          <w:p w14:paraId="53F0DFE0" w14:textId="15B85A7A" w:rsidR="00CF5211" w:rsidRPr="006E2EA9" w:rsidRDefault="00787DB7" w:rsidP="006E2EA9">
            <w:pPr>
              <w:pStyle w:val="List"/>
            </w:pPr>
            <w:r>
              <w:t>1.3 Identify additional stakeholders, including carers, natural supports and family members, whose input will assist the person in assessment process and outcomes</w:t>
            </w:r>
          </w:p>
          <w:p w14:paraId="5AC98178" w14:textId="5CF91B9E" w:rsidR="00CF5211" w:rsidRPr="006E2EA9" w:rsidRDefault="00787DB7" w:rsidP="006E2EA9">
            <w:pPr>
              <w:pStyle w:val="List"/>
            </w:pPr>
            <w:r>
              <w:t>1.4 Identify the range of information, products and resources to be utilised in the assessment process</w:t>
            </w:r>
          </w:p>
          <w:p w14:paraId="7F78C469" w14:textId="7109D268" w:rsidR="00CF5211" w:rsidRPr="006E2EA9" w:rsidRDefault="00787DB7" w:rsidP="006E2EA9">
            <w:pPr>
              <w:pStyle w:val="List"/>
            </w:pPr>
            <w:r>
              <w:t>1.5 Work with the person to collaboratively identify opportunities to build on strengths, improve functional capacity, and participate in social and community activities</w:t>
            </w:r>
          </w:p>
          <w:p w14:paraId="5713FEF5" w14:textId="60560505" w:rsidR="00CF5211" w:rsidRPr="006E2EA9" w:rsidRDefault="00787DB7" w:rsidP="006E2EA9">
            <w:pPr>
              <w:pStyle w:val="List"/>
            </w:pPr>
            <w:r>
              <w:t>1.6 Organise suitable time and place for assessment in conjunction with the person and their carers, support workers and family</w:t>
            </w:r>
          </w:p>
          <w:p w14:paraId="3528DEC9" w14:textId="579C7772" w:rsidR="00CF5211" w:rsidRPr="006E2EA9" w:rsidRDefault="00787DB7" w:rsidP="006E2EA9">
            <w:pPr>
              <w:pStyle w:val="List"/>
            </w:pPr>
            <w:r>
              <w:t>1.7 Identify and agree on suitable assessment tools and processes according to organisational policies and procedures</w:t>
            </w:r>
          </w:p>
          <w:p w14:paraId="7BF7A06E" w14:textId="01498191" w:rsidR="00CF5211" w:rsidRPr="006E2EA9" w:rsidRDefault="00787DB7" w:rsidP="006E2EA9">
            <w:pPr>
              <w:pStyle w:val="List"/>
            </w:pPr>
            <w:r>
              <w:t>1.8 Explain privacy and confidentiality principles, practices and procedures</w:t>
            </w:r>
          </w:p>
          <w:p w14:paraId="65D28CE0" w14:textId="62BC6F63" w:rsidR="00CF5211" w:rsidRDefault="58D63344" w:rsidP="006E2EA9">
            <w:pPr>
              <w:pStyle w:val="List"/>
              <w:rPr>
                <w:lang w:val="en-NZ"/>
              </w:rPr>
            </w:pPr>
            <w:r>
              <w:t xml:space="preserve">1.9 Provide </w:t>
            </w:r>
            <w:r w:rsidR="6BF9125C">
              <w:t xml:space="preserve">and brief </w:t>
            </w:r>
            <w:r>
              <w:t>suitable interpreter support according to person’s needs</w:t>
            </w:r>
          </w:p>
        </w:tc>
      </w:tr>
      <w:tr w:rsidR="00CF5211" w14:paraId="75C13786" w14:textId="77777777" w:rsidTr="683F5157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B8AA07" w14:textId="06763ADD" w:rsidR="00CF5211" w:rsidRDefault="00787DB7" w:rsidP="006E2EA9">
            <w:pPr>
              <w:pStyle w:val="List"/>
              <w:rPr>
                <w:lang w:val="en-NZ"/>
              </w:rPr>
            </w:pPr>
            <w:r>
              <w:lastRenderedPageBreak/>
              <w:t>2. Conduct assessment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5F98F2" w14:textId="696F0207" w:rsidR="00CF5211" w:rsidRPr="006E2EA9" w:rsidRDefault="00787DB7" w:rsidP="006E2EA9">
            <w:pPr>
              <w:pStyle w:val="List"/>
            </w:pPr>
            <w:r>
              <w:t>2.1 Communicate with all people involved in the assessment using language and form to meet their needs</w:t>
            </w:r>
          </w:p>
          <w:p w14:paraId="437B63EA" w14:textId="3C55D110" w:rsidR="00CF5211" w:rsidRPr="006E2EA9" w:rsidRDefault="00787DB7" w:rsidP="006E2EA9">
            <w:pPr>
              <w:pStyle w:val="List"/>
            </w:pPr>
            <w:r>
              <w:t>2.2 Clearly explain the assessment process and how information is used, including legal requirements and organisational policies and procedures for mandatory reporting</w:t>
            </w:r>
          </w:p>
          <w:p w14:paraId="6FB4E657" w14:textId="5B84422D" w:rsidR="00CF5211" w:rsidRPr="006E2EA9" w:rsidRDefault="00787DB7" w:rsidP="006E2EA9">
            <w:pPr>
              <w:pStyle w:val="List"/>
            </w:pPr>
            <w:r>
              <w:t>2.3 Implement risk assessment processes and stratify risks to determine interventions based on person’s circumstances, needs and interests</w:t>
            </w:r>
          </w:p>
          <w:p w14:paraId="09F58BBF" w14:textId="1A1A0D2B" w:rsidR="00CF5211" w:rsidRPr="006E2EA9" w:rsidRDefault="00787DB7" w:rsidP="006E2EA9">
            <w:pPr>
              <w:pStyle w:val="List"/>
            </w:pPr>
            <w:r>
              <w:t>2.4 Involve the person and their carers, families, and natural supports in the assessment process in a way that empowers the person and is in accordance with the person’s preferences</w:t>
            </w:r>
          </w:p>
          <w:p w14:paraId="2BFEE6B2" w14:textId="44EE2DEB" w:rsidR="00CF5211" w:rsidRPr="006E2EA9" w:rsidRDefault="58D63344" w:rsidP="006E2EA9">
            <w:pPr>
              <w:pStyle w:val="List"/>
            </w:pPr>
            <w:r>
              <w:t>2.5 Use assessment tools and processes to identify, clarify and prioritise complex and multiple needs of the person, their carers and families</w:t>
            </w:r>
          </w:p>
          <w:p w14:paraId="6CE4F901" w14:textId="27318C74" w:rsidR="00CF5211" w:rsidRPr="006E2EA9" w:rsidRDefault="00787DB7" w:rsidP="006E2EA9">
            <w:pPr>
              <w:pStyle w:val="List"/>
            </w:pPr>
            <w:r>
              <w:t>2.6 Collect and document information about the person according to organisational policies and procedures</w:t>
            </w:r>
          </w:p>
          <w:p w14:paraId="27317A00" w14:textId="3FF0BB37" w:rsidR="00CF5211" w:rsidRPr="006E2EA9" w:rsidRDefault="00787DB7" w:rsidP="006E2EA9">
            <w:pPr>
              <w:pStyle w:val="List"/>
            </w:pPr>
            <w:r>
              <w:t>2.7 Collaborate with stakeholders and service providers to avoid duplication experienced by the person and to share information and resources</w:t>
            </w:r>
          </w:p>
          <w:p w14:paraId="3022155D" w14:textId="083D01DA" w:rsidR="00CF5211" w:rsidRPr="006E2EA9" w:rsidRDefault="00787DB7" w:rsidP="006E2EA9">
            <w:pPr>
              <w:pStyle w:val="List"/>
            </w:pPr>
            <w:r>
              <w:t>2.8 Assist those involved in the assessment to identify and prioritise the person’s goals, needs and any risk factors</w:t>
            </w:r>
          </w:p>
          <w:p w14:paraId="269A4F94" w14:textId="7508005F" w:rsidR="00CF5211" w:rsidRPr="006E2EA9" w:rsidRDefault="58D63344" w:rsidP="006E2EA9">
            <w:pPr>
              <w:pStyle w:val="List"/>
            </w:pPr>
            <w:r>
              <w:t>2.9 Where carers and families are involved, ensure the assessment focuses on, and strengthens the relationship</w:t>
            </w:r>
          </w:p>
          <w:p w14:paraId="08EB9C7D" w14:textId="7537A4AB" w:rsidR="00CF5211" w:rsidRPr="006E2EA9" w:rsidRDefault="00ED2C9B" w:rsidP="006E2EA9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2B524BC" wp14:editId="46C08708">
                      <wp:simplePos x="0" y="0"/>
                      <wp:positionH relativeFrom="page">
                        <wp:posOffset>-1339850</wp:posOffset>
                      </wp:positionH>
                      <wp:positionV relativeFrom="page">
                        <wp:posOffset>1464945</wp:posOffset>
                      </wp:positionV>
                      <wp:extent cx="5080000" cy="1270000"/>
                      <wp:effectExtent l="0" t="0" r="0" b="0"/>
                      <wp:wrapNone/>
                      <wp:docPr id="287930864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4938CE" w14:textId="63092262" w:rsidR="00ED2C9B" w:rsidRPr="00ED2C9B" w:rsidRDefault="00ED2C9B" w:rsidP="00ED2C9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ED2C9B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524BC" id="Watermark_Page_4" o:spid="_x0000_s1029" type="#_x0000_t202" style="position:absolute;left:0;text-align:left;margin-left:-105.5pt;margin-top:115.3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" stroked="f" strokeweight=".5pt">
                      <v:fill opacity="0"/>
                      <o:lock v:ext="edit" aspectratio="t"/>
                      <v:textbox>
                        <w:txbxContent>
                          <w:p w14:paraId="694938CE" w14:textId="63092262" w:rsidR="00ED2C9B" w:rsidRPr="00ED2C9B" w:rsidRDefault="00ED2C9B" w:rsidP="00ED2C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D2C9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87DB7">
              <w:t>2.10 Inform carers and families about their role and rights in the assessment and decision-making processes, including their right to an assessment of their own needs</w:t>
            </w:r>
          </w:p>
          <w:p w14:paraId="51DF11F8" w14:textId="1AAB0C7C" w:rsidR="00CF5211" w:rsidRDefault="00787DB7" w:rsidP="006E2EA9">
            <w:pPr>
              <w:pStyle w:val="List"/>
              <w:rPr>
                <w:lang w:val="en-NZ"/>
              </w:rPr>
            </w:pPr>
            <w:r>
              <w:t>2.11 Identify and assess work health and safety (WHS) risks and issues associated with service and resource delivery</w:t>
            </w:r>
          </w:p>
        </w:tc>
      </w:tr>
      <w:tr w:rsidR="00CF5211" w14:paraId="14DBAC85" w14:textId="77777777" w:rsidTr="683F515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7C071E" w14:textId="4A27CE61" w:rsidR="00CF5211" w:rsidRDefault="00787DB7" w:rsidP="006E2EA9">
            <w:pPr>
              <w:pStyle w:val="List"/>
              <w:rPr>
                <w:lang w:val="en-NZ"/>
              </w:rPr>
            </w:pPr>
            <w:r>
              <w:lastRenderedPageBreak/>
              <w:t>3. Respond to diversity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29D1E9" w14:textId="0194938F" w:rsidR="00CF5211" w:rsidRPr="006E2EA9" w:rsidRDefault="58D63344" w:rsidP="006E2EA9">
            <w:pPr>
              <w:pStyle w:val="List"/>
            </w:pPr>
            <w:r>
              <w:t xml:space="preserve">3.1 Use assessment processes and practices designed to build trust and confidence </w:t>
            </w:r>
            <w:r w:rsidR="5145F712">
              <w:t>in</w:t>
            </w:r>
            <w:r>
              <w:t xml:space="preserve"> mainstream services</w:t>
            </w:r>
          </w:p>
          <w:p w14:paraId="3C667A1D" w14:textId="22B72DDA" w:rsidR="00CF5211" w:rsidRPr="006E2EA9" w:rsidRDefault="00787DB7" w:rsidP="006E2EA9">
            <w:pPr>
              <w:pStyle w:val="List"/>
            </w:pPr>
            <w:r>
              <w:t>3.2 Use assessment processes that are non-discriminatory and suitable for each distinct but potentially overlapping population</w:t>
            </w:r>
          </w:p>
          <w:p w14:paraId="4267734B" w14:textId="483C4C2C" w:rsidR="00CF5211" w:rsidRPr="006E2EA9" w:rsidRDefault="58D63344" w:rsidP="006E2EA9">
            <w:pPr>
              <w:pStyle w:val="List"/>
            </w:pPr>
            <w:r>
              <w:t>3.3 Provide equitable access and culturally competent assessment processes for culturally and linguistically diverse (CALD) and Aboriginal and/or Torres Strait Islander people</w:t>
            </w:r>
            <w:r w:rsidR="373DC413">
              <w:t>s</w:t>
            </w:r>
          </w:p>
          <w:p w14:paraId="15BED180" w14:textId="448A1CE9" w:rsidR="00CF5211" w:rsidRPr="006E2EA9" w:rsidRDefault="00787DB7" w:rsidP="006E2EA9">
            <w:pPr>
              <w:pStyle w:val="List"/>
            </w:pPr>
            <w:r>
              <w:t>3.4 Build and maintain relationships with ethno-specific and multicultural organisations</w:t>
            </w:r>
          </w:p>
          <w:p w14:paraId="5477D964" w14:textId="3BD06C30" w:rsidR="00CF5211" w:rsidRDefault="00787DB7" w:rsidP="006E2EA9">
            <w:pPr>
              <w:pStyle w:val="List"/>
              <w:rPr>
                <w:lang w:val="en-NZ"/>
              </w:rPr>
            </w:pPr>
            <w:r>
              <w:t>3.5 Build and maintain relationships with Aboriginal and/or Torres Strait Islander communities and organisations and involve representatives in the assessment processes</w:t>
            </w:r>
          </w:p>
        </w:tc>
      </w:tr>
      <w:tr w:rsidR="00CF5211" w14:paraId="1961A58D" w14:textId="77777777" w:rsidTr="683F515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761FF7" w14:textId="5459D7D3" w:rsidR="00CF5211" w:rsidRDefault="00787DB7" w:rsidP="006E2EA9">
            <w:pPr>
              <w:pStyle w:val="List"/>
              <w:rPr>
                <w:lang w:val="en-NZ"/>
              </w:rPr>
            </w:pPr>
            <w:r>
              <w:t>4. Respond to people with different levels of needs, including people with complex needs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0B522AB" w14:textId="0F2A8E9B" w:rsidR="00CF5211" w:rsidRPr="006E2EA9" w:rsidRDefault="00787DB7" w:rsidP="006E2EA9">
            <w:pPr>
              <w:pStyle w:val="List"/>
            </w:pPr>
            <w:r>
              <w:t>4.1 Support people with complex needs and circumstances and facilitate access to assessment</w:t>
            </w:r>
          </w:p>
          <w:p w14:paraId="2FFFCF17" w14:textId="14EFC1CD" w:rsidR="00CF5211" w:rsidRPr="006E2EA9" w:rsidRDefault="00787DB7" w:rsidP="006E2EA9">
            <w:pPr>
              <w:pStyle w:val="List"/>
            </w:pPr>
            <w:r>
              <w:t>4.2 Develop and maintain inter-organisation relationships and agreements to address the person, family and carer needs</w:t>
            </w:r>
          </w:p>
          <w:p w14:paraId="03B87E73" w14:textId="5F8B81CE" w:rsidR="00CF5211" w:rsidRPr="006E2EA9" w:rsidRDefault="00787DB7" w:rsidP="006E2EA9">
            <w:pPr>
              <w:pStyle w:val="List"/>
            </w:pPr>
            <w:r>
              <w:t>4.3 Recognise the need for secondary consultation, medication administration and monitoring and additional specialist assessment, including those undertaken by a specified health professional</w:t>
            </w:r>
          </w:p>
          <w:p w14:paraId="57D7B421" w14:textId="3CBB75E1" w:rsidR="00CF5211" w:rsidRPr="006E2EA9" w:rsidRDefault="00787DB7" w:rsidP="006E2EA9">
            <w:pPr>
              <w:pStyle w:val="List"/>
            </w:pPr>
            <w:r>
              <w:t>4.4 Identify when the person’s health is unstable and refer to ensure the appropriate multi-disciplinary approach is applied</w:t>
            </w:r>
          </w:p>
          <w:p w14:paraId="0926323B" w14:textId="40AE3145" w:rsidR="00CF5211" w:rsidRDefault="00787DB7" w:rsidP="006E2EA9">
            <w:pPr>
              <w:pStyle w:val="List"/>
              <w:rPr>
                <w:lang w:val="en-NZ"/>
              </w:rPr>
            </w:pPr>
            <w:r>
              <w:t>4.5 Identify and build on the person’s motivation to improve their functional capacity and set their own goals</w:t>
            </w:r>
          </w:p>
        </w:tc>
      </w:tr>
      <w:tr w:rsidR="00CF5211" w:rsidRPr="006E2EA9" w14:paraId="3FBA7249" w14:textId="77777777" w:rsidTr="683F515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18DAD4" w14:textId="561ABA0A" w:rsidR="00CF5211" w:rsidRDefault="00787DB7" w:rsidP="006E2EA9">
            <w:pPr>
              <w:pStyle w:val="List"/>
              <w:rPr>
                <w:lang w:val="en-NZ"/>
              </w:rPr>
            </w:pPr>
            <w:r>
              <w:t>5. Undertake ongoing assessment and review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8FD13B" w14:textId="7B0FE91F" w:rsidR="00CF5211" w:rsidRPr="006E2EA9" w:rsidRDefault="58D63344" w:rsidP="006E2EA9">
            <w:pPr>
              <w:pStyle w:val="List"/>
            </w:pPr>
            <w:r>
              <w:t>5.1 Respond to informal monitoring of health and wellbeing of all parties involved in the assessment processes</w:t>
            </w:r>
          </w:p>
          <w:p w14:paraId="0E5A9296" w14:textId="2B274484" w:rsidR="00CF5211" w:rsidRPr="006E2EA9" w:rsidRDefault="58D63344" w:rsidP="006E2EA9">
            <w:pPr>
              <w:pStyle w:val="List"/>
            </w:pPr>
            <w:r>
              <w:t>5.2 Undertake systematic reviews to ensure assessed needs of person are addressed effectively</w:t>
            </w:r>
          </w:p>
          <w:p w14:paraId="43B64947" w14:textId="25B1DD3A" w:rsidR="00CF5211" w:rsidRPr="006E2EA9" w:rsidRDefault="58D63344" w:rsidP="006E2EA9">
            <w:pPr>
              <w:pStyle w:val="List"/>
            </w:pPr>
            <w:r>
              <w:t>5.3 Use reviews to reprioritise person’s needs for service and to ensure equitable access based on ongoing appraisal of prioritised needs</w:t>
            </w:r>
          </w:p>
          <w:p w14:paraId="4325F8E4" w14:textId="6FB60A2B" w:rsidR="00CF5211" w:rsidRPr="006E2EA9" w:rsidRDefault="00787DB7" w:rsidP="006E2EA9">
            <w:pPr>
              <w:pStyle w:val="List"/>
            </w:pPr>
            <w:r>
              <w:t>5.4 Reassess person’s needs as specified in their plan and as required by personal circumstances and changes in person or carer health and family support</w:t>
            </w:r>
          </w:p>
          <w:p w14:paraId="22CA2356" w14:textId="637DCC67" w:rsidR="00CF5211" w:rsidRPr="006E2EA9" w:rsidRDefault="00787DB7" w:rsidP="006E2EA9">
            <w:pPr>
              <w:pStyle w:val="List"/>
            </w:pPr>
            <w:r>
              <w:t>5.5 Maintain communication with all parties and document and report all processes, according to organisational policies and procedures</w:t>
            </w:r>
          </w:p>
        </w:tc>
      </w:tr>
    </w:tbl>
    <w:p w14:paraId="6EBF1E67" w14:textId="6C0FF14F" w:rsidR="00CF5211" w:rsidRPr="006E2EA9" w:rsidRDefault="00ED2C9B" w:rsidP="006E2EA9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AA96733" wp14:editId="7BCE6746">
                <wp:simplePos x="0" y="0"/>
                <wp:positionH relativeFrom="page">
                  <wp:posOffset>1270000</wp:posOffset>
                </wp:positionH>
                <wp:positionV relativeFrom="page">
                  <wp:posOffset>2465070</wp:posOffset>
                </wp:positionV>
                <wp:extent cx="5080000" cy="1270000"/>
                <wp:effectExtent l="0" t="0" r="0" b="0"/>
                <wp:wrapNone/>
                <wp:docPr id="1818881231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1D9EC" w14:textId="385CEE8D" w:rsidR="00ED2C9B" w:rsidRPr="00ED2C9B" w:rsidRDefault="00ED2C9B" w:rsidP="00ED2C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D2C9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96733" id="Watermark_Page_5" o:spid="_x0000_s1030" type="#_x0000_t202" style="position:absolute;margin-left:100pt;margin-top:194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HVoYA3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C51D9EC" w14:textId="385CEE8D" w:rsidR="00ED2C9B" w:rsidRPr="00ED2C9B" w:rsidRDefault="00ED2C9B" w:rsidP="00ED2C9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D2C9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FE44FD" w14:textId="77777777" w:rsidR="00CF5211" w:rsidRPr="006E2EA9" w:rsidRDefault="00CF5211" w:rsidP="006E2EA9">
      <w:pPr>
        <w:pStyle w:val="AllowPageBreak"/>
      </w:pPr>
    </w:p>
    <w:p w14:paraId="19A96339" w14:textId="77777777" w:rsidR="00CF5211" w:rsidRPr="006E2EA9" w:rsidRDefault="00787DB7" w:rsidP="006E2EA9">
      <w:pPr>
        <w:pStyle w:val="Heading1"/>
      </w:pPr>
      <w:bookmarkStart w:id="6" w:name="O_1276719"/>
      <w:bookmarkEnd w:id="6"/>
      <w:r w:rsidRPr="006E2EA9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E2EA9" w14:paraId="2A2EFC95" w14:textId="77777777" w:rsidTr="006E2EA9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5035DC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CF5211" w14:paraId="59360FAD" w14:textId="77777777" w:rsidTr="006E2EA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9CBACA" w14:textId="77777777" w:rsidR="00CF5211" w:rsidRPr="006E2EA9" w:rsidRDefault="00CF5211" w:rsidP="006E2EA9">
            <w:pPr>
              <w:pStyle w:val="BodyText"/>
            </w:pPr>
          </w:p>
          <w:p w14:paraId="02B6CF59" w14:textId="77777777" w:rsidR="00CF5211" w:rsidRPr="006E2EA9" w:rsidRDefault="00787DB7" w:rsidP="006E2EA9">
            <w:pPr>
              <w:pStyle w:val="BodyText"/>
            </w:pPr>
            <w:r w:rsidRPr="006E2EA9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3D3564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rPr>
                <w:rStyle w:val="SpecialBold"/>
              </w:rPr>
              <w:t>DESCRIPTION</w:t>
            </w:r>
          </w:p>
        </w:tc>
      </w:tr>
      <w:tr w:rsidR="00CF5211" w14:paraId="6767EF98" w14:textId="77777777" w:rsidTr="006E2EA9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04423B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6D97DD" w14:textId="77777777" w:rsidR="00CF5211" w:rsidRDefault="00787DB7" w:rsidP="006E2EA9">
            <w:pPr>
              <w:pStyle w:val="ListBullet"/>
              <w:rPr>
                <w:lang w:val="en-NZ"/>
              </w:rPr>
            </w:pPr>
            <w:r w:rsidRPr="006E2EA9">
              <w:t>communicate complex ideas relating to strategic direction, matching style of writing to purpose and audience.</w:t>
            </w:r>
          </w:p>
        </w:tc>
      </w:tr>
      <w:tr w:rsidR="00CF5211" w:rsidRPr="006E2EA9" w14:paraId="60CC6846" w14:textId="77777777" w:rsidTr="006E2EA9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5F9328" w14:textId="77777777" w:rsidR="00CF5211" w:rsidRDefault="00787DB7" w:rsidP="006E2EA9">
            <w:pPr>
              <w:pStyle w:val="BodyText"/>
              <w:rPr>
                <w:lang w:val="en-NZ"/>
              </w:rPr>
            </w:pPr>
            <w:r w:rsidRPr="006E2EA9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9D1F74" w14:textId="77777777" w:rsidR="00CF5211" w:rsidRPr="006E2EA9" w:rsidRDefault="00787DB7" w:rsidP="006E2EA9">
            <w:pPr>
              <w:pStyle w:val="ListBullet"/>
            </w:pPr>
            <w:r w:rsidRPr="006E2EA9">
              <w:t>participate in a variety of spoken exchanges with a range of audiences.</w:t>
            </w:r>
          </w:p>
        </w:tc>
      </w:tr>
    </w:tbl>
    <w:p w14:paraId="1CC93C0C" w14:textId="77777777" w:rsidR="00CF5211" w:rsidRPr="006E2EA9" w:rsidRDefault="00CF5211" w:rsidP="006E2EA9">
      <w:pPr>
        <w:pStyle w:val="BodyText"/>
      </w:pPr>
    </w:p>
    <w:p w14:paraId="6F115114" w14:textId="77777777" w:rsidR="00CF5211" w:rsidRPr="006E2EA9" w:rsidRDefault="00CF5211" w:rsidP="006E2EA9">
      <w:pPr>
        <w:pStyle w:val="AllowPageBreak"/>
      </w:pPr>
    </w:p>
    <w:p w14:paraId="0660595D" w14:textId="77777777" w:rsidR="00CF5211" w:rsidRPr="006E2EA9" w:rsidRDefault="00787DB7" w:rsidP="006E2EA9">
      <w:pPr>
        <w:pStyle w:val="Heading1"/>
      </w:pPr>
      <w:bookmarkStart w:id="7" w:name="O_1276718"/>
      <w:bookmarkEnd w:id="7"/>
      <w:r w:rsidRPr="006E2EA9">
        <w:t>Unit Mapping Information</w:t>
      </w:r>
    </w:p>
    <w:p w14:paraId="39510A3F" w14:textId="77777777" w:rsidR="00CF5211" w:rsidRPr="006E2EA9" w:rsidRDefault="00787DB7" w:rsidP="00787DB7">
      <w:pPr>
        <w:pStyle w:val="BodyText"/>
      </w:pPr>
      <w:r w:rsidRPr="006E2EA9">
        <w:t>Supersedes and is equivalent to CHCCSM008 Undertake advanced client assessment.</w:t>
      </w:r>
    </w:p>
    <w:p w14:paraId="7502D4F8" w14:textId="77777777" w:rsidR="00CF5211" w:rsidRPr="006E2EA9" w:rsidRDefault="00787DB7" w:rsidP="006E2EA9">
      <w:pPr>
        <w:pStyle w:val="Heading1"/>
      </w:pPr>
      <w:bookmarkStart w:id="8" w:name="O_1276711"/>
      <w:bookmarkEnd w:id="8"/>
      <w:r w:rsidRPr="006E2EA9">
        <w:t>Links</w:t>
      </w:r>
    </w:p>
    <w:p w14:paraId="08B1363E" w14:textId="6C17785D" w:rsidR="00CF5211" w:rsidRPr="006E2EA9" w:rsidRDefault="58D63344" w:rsidP="00787DB7">
      <w:pPr>
        <w:pStyle w:val="BodyText"/>
      </w:pPr>
      <w:r>
        <w:t xml:space="preserve">Companion Volume implementation guides are found in VETNet - </w:t>
      </w:r>
    </w:p>
    <w:p w14:paraId="6460F2FD" w14:textId="77777777" w:rsidR="0021703F" w:rsidRDefault="0021703F" w:rsidP="0021703F">
      <w:pPr>
        <w:sectPr w:rsidR="0021703F" w:rsidSect="0021703F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656C86C" w14:textId="711F7B6E" w:rsidR="0021703F" w:rsidRDefault="00ED2C9B" w:rsidP="002F0F92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CF16C8" wp14:editId="2DAF1EC8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713392630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1162A" w14:textId="323CBA12" w:rsidR="00ED2C9B" w:rsidRPr="00ED2C9B" w:rsidRDefault="00ED2C9B" w:rsidP="00ED2C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D2C9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F16C8" id="Watermark_Page_6" o:spid="_x0000_s1031" type="#_x0000_t202" style="position:absolute;left:0;text-align:left;margin-left:100pt;margin-top:199.95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7C1162A" w14:textId="323CBA12" w:rsidR="00ED2C9B" w:rsidRPr="00ED2C9B" w:rsidRDefault="00ED2C9B" w:rsidP="00ED2C9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D2C9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21703F">
          <w:t>Assessment Requirements for CHCCSM016 Undertake advanced assessments</w:t>
        </w:r>
      </w:fldSimple>
    </w:p>
    <w:p w14:paraId="7A53C261" w14:textId="77777777" w:rsidR="0021703F" w:rsidRDefault="0021703F" w:rsidP="002F0F92">
      <w:pPr>
        <w:pStyle w:val="Version"/>
        <w:sectPr w:rsidR="0021703F" w:rsidSect="0021703F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A54F9B2" w14:textId="4AF81771" w:rsidR="0021703F" w:rsidRPr="00F61C66" w:rsidRDefault="00ED2C9B" w:rsidP="00F61C66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A82098" wp14:editId="2E87CD3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102429380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E4622" w14:textId="2AD834CF" w:rsidR="00ED2C9B" w:rsidRPr="00ED2C9B" w:rsidRDefault="00ED2C9B" w:rsidP="00ED2C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D2C9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82098" id="Watermark_Page_7" o:spid="_x0000_s1032" type="#_x0000_t202" style="position:absolute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B4E4622" w14:textId="2AD834CF" w:rsidR="00ED2C9B" w:rsidRPr="00ED2C9B" w:rsidRDefault="00ED2C9B" w:rsidP="00ED2C9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D2C9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703F" w:rsidRPr="00F61C66">
        <w:t>Assessment Requirements for CHCCSM016 Undertake advanced assessments</w:t>
      </w:r>
    </w:p>
    <w:p w14:paraId="28FC289D" w14:textId="77777777" w:rsidR="0021703F" w:rsidRPr="00F61C66" w:rsidRDefault="0021703F" w:rsidP="00F61C66">
      <w:pPr>
        <w:pStyle w:val="Heading1"/>
      </w:pPr>
      <w:bookmarkStart w:id="9" w:name="O_1276713"/>
      <w:bookmarkEnd w:id="9"/>
      <w:r w:rsidRPr="00F61C66">
        <w:t>Modification History</w:t>
      </w:r>
    </w:p>
    <w:p w14:paraId="6CAEC7C1" w14:textId="77777777" w:rsidR="0021703F" w:rsidRPr="00F61C66" w:rsidRDefault="0021703F" w:rsidP="002F0F92">
      <w:pPr>
        <w:pStyle w:val="BodyText"/>
      </w:pPr>
      <w:r w:rsidRPr="00F61C66">
        <w:t>Not applicable.</w:t>
      </w:r>
    </w:p>
    <w:p w14:paraId="08322436" w14:textId="77777777" w:rsidR="0021703F" w:rsidRPr="00F61C66" w:rsidRDefault="0021703F" w:rsidP="00F61C66">
      <w:pPr>
        <w:pStyle w:val="Heading1"/>
      </w:pPr>
      <w:bookmarkStart w:id="10" w:name="O_1276716"/>
      <w:bookmarkEnd w:id="10"/>
      <w:r w:rsidRPr="00F61C66">
        <w:t>Performance Evidence</w:t>
      </w:r>
    </w:p>
    <w:p w14:paraId="06A3F114" w14:textId="77777777" w:rsidR="0021703F" w:rsidRPr="00F61C66" w:rsidRDefault="0021703F" w:rsidP="002F0F92">
      <w:pPr>
        <w:pStyle w:val="BodyText"/>
      </w:pPr>
      <w:r w:rsidRPr="00F61C66">
        <w:t>Evidence of the ability to complete tasks outlined in elements and performance criteria of this unit in the context of the job role, and:</w:t>
      </w:r>
    </w:p>
    <w:p w14:paraId="5A644E5A" w14:textId="77777777" w:rsidR="0021703F" w:rsidRPr="00F61C66" w:rsidRDefault="0021703F" w:rsidP="00F61C66">
      <w:pPr>
        <w:pStyle w:val="ListBullet"/>
      </w:pPr>
      <w:r w:rsidRPr="00F61C66">
        <w:t>undertake broad-based holistic assessments of three people, including:</w:t>
      </w:r>
    </w:p>
    <w:p w14:paraId="551EB47A" w14:textId="77777777" w:rsidR="0021703F" w:rsidRPr="00F61C66" w:rsidRDefault="0021703F" w:rsidP="0021703F">
      <w:pPr>
        <w:pStyle w:val="ListBullet2"/>
      </w:pPr>
      <w:r w:rsidRPr="00F61C66">
        <w:t>involving their carers and families, according to the person’s preferences</w:t>
      </w:r>
    </w:p>
    <w:p w14:paraId="15FE87BC" w14:textId="77777777" w:rsidR="0021703F" w:rsidRPr="00F61C66" w:rsidRDefault="0021703F" w:rsidP="0021703F">
      <w:pPr>
        <w:pStyle w:val="ListBullet2"/>
      </w:pPr>
      <w:r w:rsidRPr="00F61C66">
        <w:t>maintaining a focus on service delivery within the community sector to optimise their functional capacity and participation in social, community and daily living activities</w:t>
      </w:r>
    </w:p>
    <w:p w14:paraId="60AA01D9" w14:textId="77777777" w:rsidR="0021703F" w:rsidRPr="00F61C66" w:rsidRDefault="0021703F" w:rsidP="00F61C66">
      <w:pPr>
        <w:pStyle w:val="ListBullet"/>
      </w:pPr>
      <w:r w:rsidRPr="00F61C66">
        <w:t>respond to the requirements of three people presenting with high level needs or complex circumstances, including:</w:t>
      </w:r>
    </w:p>
    <w:p w14:paraId="7515D7C4" w14:textId="77777777" w:rsidR="0021703F" w:rsidRPr="00F61C66" w:rsidRDefault="0021703F" w:rsidP="0021703F">
      <w:pPr>
        <w:pStyle w:val="ListBullet2"/>
      </w:pPr>
      <w:r w:rsidRPr="00F61C66">
        <w:t>making evidence-based assessments about the person’s needs</w:t>
      </w:r>
    </w:p>
    <w:p w14:paraId="620376A8" w14:textId="77777777" w:rsidR="0021703F" w:rsidRPr="00F61C66" w:rsidRDefault="0021703F" w:rsidP="0021703F">
      <w:pPr>
        <w:pStyle w:val="ListBullet2"/>
      </w:pPr>
      <w:r w:rsidRPr="00F61C66">
        <w:t>selecting internal and external services that match the person’s needs</w:t>
      </w:r>
    </w:p>
    <w:p w14:paraId="39EBFFFF" w14:textId="77777777" w:rsidR="0021703F" w:rsidRPr="00F61C66" w:rsidRDefault="0021703F" w:rsidP="0021703F">
      <w:pPr>
        <w:pStyle w:val="ListBullet2"/>
      </w:pPr>
      <w:r w:rsidRPr="00F61C66">
        <w:t>collaborating with multi-disciplinary team</w:t>
      </w:r>
    </w:p>
    <w:p w14:paraId="2DC8A1DE" w14:textId="5B7165AB" w:rsidR="0021703F" w:rsidRPr="00F61C66" w:rsidRDefault="4AD8078F" w:rsidP="0021703F">
      <w:pPr>
        <w:pStyle w:val="ListBullet2"/>
      </w:pPr>
      <w:r>
        <w:t>determining and implementing referral requirements</w:t>
      </w:r>
    </w:p>
    <w:p w14:paraId="04F69F63" w14:textId="77777777" w:rsidR="0021703F" w:rsidRPr="00F61C66" w:rsidRDefault="0021703F" w:rsidP="00F61C66">
      <w:pPr>
        <w:pStyle w:val="AllowPageBreak"/>
      </w:pPr>
    </w:p>
    <w:p w14:paraId="044D555C" w14:textId="77777777" w:rsidR="0021703F" w:rsidRPr="00F61C66" w:rsidRDefault="0021703F" w:rsidP="00F61C66">
      <w:pPr>
        <w:pStyle w:val="Heading1"/>
      </w:pPr>
      <w:bookmarkStart w:id="11" w:name="O_1276715"/>
      <w:bookmarkEnd w:id="11"/>
      <w:r w:rsidRPr="00F61C66">
        <w:t>Knowledge Evidence</w:t>
      </w:r>
    </w:p>
    <w:p w14:paraId="25D06D56" w14:textId="77777777" w:rsidR="0021703F" w:rsidRPr="00F61C66" w:rsidRDefault="0021703F" w:rsidP="002F0F92">
      <w:pPr>
        <w:pStyle w:val="BodyText"/>
      </w:pPr>
      <w:r w:rsidRPr="00F61C66">
        <w:t>Demonstrated knowledge required to complete the tasks outlined in elements and performance criteria of this unit:</w:t>
      </w:r>
    </w:p>
    <w:p w14:paraId="47FF3796" w14:textId="77777777" w:rsidR="0021703F" w:rsidRPr="00F61C66" w:rsidRDefault="0021703F" w:rsidP="00F61C66">
      <w:pPr>
        <w:pStyle w:val="ListBullet"/>
      </w:pPr>
      <w:r w:rsidRPr="00F61C66">
        <w:t>roles, responsibilities and boundaries of own work role and of other organisations and personnel providing assessment and related services</w:t>
      </w:r>
    </w:p>
    <w:p w14:paraId="250449F0" w14:textId="77777777" w:rsidR="0021703F" w:rsidRPr="00F61C66" w:rsidRDefault="0021703F" w:rsidP="00F61C66">
      <w:pPr>
        <w:pStyle w:val="ListBullet"/>
      </w:pPr>
      <w:r w:rsidRPr="00F61C66">
        <w:t>validity and reliability requirements for assessment</w:t>
      </w:r>
    </w:p>
    <w:p w14:paraId="30954ADD" w14:textId="77777777" w:rsidR="0021703F" w:rsidRPr="00F61C66" w:rsidRDefault="0021703F" w:rsidP="00F61C66">
      <w:pPr>
        <w:pStyle w:val="ListBullet"/>
      </w:pPr>
      <w:r w:rsidRPr="00F61C66">
        <w:t>processes for assessing a person’s risk and determining risk stratification</w:t>
      </w:r>
    </w:p>
    <w:p w14:paraId="6A65CF7B" w14:textId="77777777" w:rsidR="0021703F" w:rsidRPr="00F61C66" w:rsidRDefault="0021703F" w:rsidP="00F61C66">
      <w:pPr>
        <w:pStyle w:val="ListBullet"/>
      </w:pPr>
      <w:r w:rsidRPr="00F61C66">
        <w:t>assessment approaches, practices and tools related to identifying needs for delivery of services and resources in the community sector</w:t>
      </w:r>
    </w:p>
    <w:p w14:paraId="5ED5A1A9" w14:textId="77777777" w:rsidR="0021703F" w:rsidRPr="00F61C66" w:rsidRDefault="0021703F" w:rsidP="00F61C66">
      <w:pPr>
        <w:pStyle w:val="ListBullet"/>
      </w:pPr>
      <w:r w:rsidRPr="00F61C66">
        <w:t>organisational policies and procedures for:</w:t>
      </w:r>
    </w:p>
    <w:p w14:paraId="44A7B386" w14:textId="77777777" w:rsidR="0021703F" w:rsidRPr="00F61C66" w:rsidRDefault="0021703F" w:rsidP="0021703F">
      <w:pPr>
        <w:pStyle w:val="ListBullet2"/>
      </w:pPr>
      <w:r w:rsidRPr="00F61C66">
        <w:t>individual assessment</w:t>
      </w:r>
    </w:p>
    <w:p w14:paraId="709F016E" w14:textId="77777777" w:rsidR="0021703F" w:rsidRPr="00F61C66" w:rsidRDefault="0021703F" w:rsidP="0021703F">
      <w:pPr>
        <w:pStyle w:val="ListBullet2"/>
      </w:pPr>
      <w:r w:rsidRPr="00F61C66">
        <w:t>documentation</w:t>
      </w:r>
    </w:p>
    <w:p w14:paraId="1F06CC6E" w14:textId="77777777" w:rsidR="0021703F" w:rsidRPr="00F61C66" w:rsidRDefault="0021703F" w:rsidP="00F61C66">
      <w:pPr>
        <w:pStyle w:val="ListBullet"/>
      </w:pPr>
      <w:r w:rsidRPr="00F61C66">
        <w:t>processes applying to multi-organisation assessments and relevant inter-organisation relationships and agreements</w:t>
      </w:r>
    </w:p>
    <w:p w14:paraId="62DD47FD" w14:textId="77777777" w:rsidR="0021703F" w:rsidRPr="00F61C66" w:rsidRDefault="0021703F" w:rsidP="00F61C66">
      <w:pPr>
        <w:pStyle w:val="ListBullet"/>
      </w:pPr>
      <w:r w:rsidRPr="00F61C66">
        <w:t>reporting requirements of individual assessment</w:t>
      </w:r>
    </w:p>
    <w:p w14:paraId="5E1F9F4F" w14:textId="77777777" w:rsidR="0021703F" w:rsidRPr="00F61C66" w:rsidRDefault="0021703F" w:rsidP="00F61C66">
      <w:pPr>
        <w:pStyle w:val="ListBullet"/>
      </w:pPr>
      <w:r w:rsidRPr="00F61C66">
        <w:t>consent requirements for dissemination of a person’s assessment results and associated privacy and confidentiality principles and practices</w:t>
      </w:r>
    </w:p>
    <w:p w14:paraId="7E2F70D6" w14:textId="77777777" w:rsidR="0021703F" w:rsidRPr="00F61C66" w:rsidRDefault="0021703F" w:rsidP="00F61C66">
      <w:pPr>
        <w:pStyle w:val="ListBullet"/>
      </w:pPr>
      <w:r w:rsidRPr="00F61C66">
        <w:t>aspects of human development theories throughout the lifespan:</w:t>
      </w:r>
    </w:p>
    <w:p w14:paraId="7D08CB75" w14:textId="77777777" w:rsidR="0021703F" w:rsidRPr="00F61C66" w:rsidRDefault="0021703F" w:rsidP="0021703F">
      <w:pPr>
        <w:pStyle w:val="ListBullet2"/>
      </w:pPr>
      <w:r w:rsidRPr="00F61C66">
        <w:t>physical</w:t>
      </w:r>
    </w:p>
    <w:p w14:paraId="55724229" w14:textId="09B35A07" w:rsidR="0021703F" w:rsidRPr="00F61C66" w:rsidRDefault="00ED2C9B" w:rsidP="0021703F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9166B4" wp14:editId="12B6844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501554354" name="Watermark_Page_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40F14" w14:textId="7EFC9A22" w:rsidR="00ED2C9B" w:rsidRPr="00ED2C9B" w:rsidRDefault="00ED2C9B" w:rsidP="00ED2C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D2C9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166B4" id="Watermark_Page_8" o:spid="_x0000_s1033" type="#_x0000_t202" style="position:absolute;left:0;text-align:left;margin-left:100pt;margin-top:200pt;width:400pt;height:100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6h8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5vgjjhZAvFKynqoG82tHJVE5O1QP8k&#13;&#10;HHUXsaeJ8Y+0lBooFww7zipwP/92HuKp6OTlrKVuzTn+2AunONNfDbXDp9FkEto7GpPpzZgMd+nZ&#13;&#10;XnrMvlkCCTSi2bQybkO818dt6aB5ocFahKzkEkZS7pz743bp+xmiwZRqsYhB1NBW+LXZWHlspFCn&#13;&#10;5+5FODsU01MfPMCxr0X2pqZ9bCikgcXeQ1nHgp9VHeSnYYh1GwY3TNulHaPOfy/zX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DVw6h8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7E340F14" w14:textId="7EFC9A22" w:rsidR="00ED2C9B" w:rsidRPr="00ED2C9B" w:rsidRDefault="00ED2C9B" w:rsidP="00ED2C9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D2C9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703F" w:rsidRPr="00F61C66">
        <w:t>psychological</w:t>
      </w:r>
    </w:p>
    <w:p w14:paraId="1B610613" w14:textId="77777777" w:rsidR="0021703F" w:rsidRPr="00F61C66" w:rsidRDefault="0021703F" w:rsidP="0021703F">
      <w:pPr>
        <w:pStyle w:val="ListBullet2"/>
      </w:pPr>
      <w:r w:rsidRPr="00F61C66">
        <w:t xml:space="preserve">cognitive </w:t>
      </w:r>
    </w:p>
    <w:p w14:paraId="7432BEF2" w14:textId="77777777" w:rsidR="0021703F" w:rsidRPr="00F61C66" w:rsidRDefault="0021703F" w:rsidP="0021703F">
      <w:pPr>
        <w:pStyle w:val="ListBullet2"/>
      </w:pPr>
      <w:r w:rsidRPr="00F61C66">
        <w:t>social</w:t>
      </w:r>
    </w:p>
    <w:p w14:paraId="59D44505" w14:textId="77777777" w:rsidR="0021703F" w:rsidRPr="00F61C66" w:rsidRDefault="0021703F" w:rsidP="0021703F">
      <w:pPr>
        <w:pStyle w:val="ListBullet2"/>
      </w:pPr>
      <w:r w:rsidRPr="00F61C66">
        <w:t>affective</w:t>
      </w:r>
    </w:p>
    <w:p w14:paraId="3F68BB71" w14:textId="77777777" w:rsidR="0021703F" w:rsidRPr="00F61C66" w:rsidRDefault="0021703F" w:rsidP="0021703F">
      <w:pPr>
        <w:pStyle w:val="ListBullet2"/>
      </w:pPr>
      <w:r w:rsidRPr="00F61C66">
        <w:t>disability</w:t>
      </w:r>
    </w:p>
    <w:p w14:paraId="2FEBA3BC" w14:textId="77777777" w:rsidR="0021703F" w:rsidRPr="00F61C66" w:rsidRDefault="0021703F" w:rsidP="0021703F">
      <w:pPr>
        <w:pStyle w:val="ListBullet2"/>
      </w:pPr>
      <w:r w:rsidRPr="00F61C66">
        <w:t>age related issues</w:t>
      </w:r>
    </w:p>
    <w:p w14:paraId="7DF53A49" w14:textId="77777777" w:rsidR="0021703F" w:rsidRPr="00F61C66" w:rsidRDefault="0021703F" w:rsidP="0021703F">
      <w:pPr>
        <w:pStyle w:val="ListBullet2"/>
      </w:pPr>
      <w:r w:rsidRPr="00F61C66">
        <w:t>alcohol and other drugs</w:t>
      </w:r>
    </w:p>
    <w:p w14:paraId="43C9FE4D" w14:textId="77777777" w:rsidR="0021703F" w:rsidRPr="00F61C66" w:rsidRDefault="0021703F" w:rsidP="0021703F">
      <w:pPr>
        <w:pStyle w:val="ListBullet2"/>
      </w:pPr>
      <w:r w:rsidRPr="00F61C66">
        <w:t>mental health</w:t>
      </w:r>
    </w:p>
    <w:p w14:paraId="372DAC83" w14:textId="77777777" w:rsidR="0021703F" w:rsidRPr="00F61C66" w:rsidRDefault="0021703F" w:rsidP="0021703F">
      <w:pPr>
        <w:pStyle w:val="ListBullet2"/>
      </w:pPr>
      <w:r w:rsidRPr="00F61C66">
        <w:t>homelessness</w:t>
      </w:r>
    </w:p>
    <w:p w14:paraId="6E3FDD93" w14:textId="77777777" w:rsidR="0021703F" w:rsidRPr="00F61C66" w:rsidRDefault="0021703F" w:rsidP="00F61C66">
      <w:pPr>
        <w:pStyle w:val="ListBullet"/>
      </w:pPr>
      <w:r w:rsidRPr="00F61C66">
        <w:t>characteristics and needs of identified person population</w:t>
      </w:r>
    </w:p>
    <w:p w14:paraId="23245541" w14:textId="77777777" w:rsidR="0021703F" w:rsidRPr="00F61C66" w:rsidRDefault="0021703F" w:rsidP="00F61C66">
      <w:pPr>
        <w:pStyle w:val="ListBullet"/>
      </w:pPr>
      <w:r w:rsidRPr="00F61C66">
        <w:t>policy and planning context and systems of funding and providing services</w:t>
      </w:r>
    </w:p>
    <w:p w14:paraId="43E7540A" w14:textId="77777777" w:rsidR="0021703F" w:rsidRPr="00F61C66" w:rsidRDefault="0021703F" w:rsidP="00F61C66">
      <w:pPr>
        <w:pStyle w:val="ListBullet"/>
      </w:pPr>
      <w:r w:rsidRPr="00F61C66">
        <w:t>professional standards and code of ethics</w:t>
      </w:r>
    </w:p>
    <w:p w14:paraId="1C8FCAAB" w14:textId="77777777" w:rsidR="0021703F" w:rsidRPr="00F61C66" w:rsidRDefault="0021703F" w:rsidP="00F61C66">
      <w:pPr>
        <w:pStyle w:val="ListBullet"/>
      </w:pPr>
      <w:r w:rsidRPr="00F61C66">
        <w:t>government legislation, regulations, standards and policies</w:t>
      </w:r>
    </w:p>
    <w:p w14:paraId="535EBD17" w14:textId="77777777" w:rsidR="0021703F" w:rsidRPr="00F61C66" w:rsidRDefault="0021703F" w:rsidP="00F61C66">
      <w:pPr>
        <w:pStyle w:val="ListBullet"/>
      </w:pPr>
      <w:r w:rsidRPr="00F61C66">
        <w:t>own values and how they relate to organisation requirements and people</w:t>
      </w:r>
    </w:p>
    <w:p w14:paraId="7488F352" w14:textId="77777777" w:rsidR="0021703F" w:rsidRPr="00F61C66" w:rsidRDefault="0021703F" w:rsidP="00F61C66">
      <w:pPr>
        <w:pStyle w:val="ListBullet"/>
      </w:pPr>
      <w:r w:rsidRPr="00F61C66">
        <w:t>current research in assessment practice</w:t>
      </w:r>
    </w:p>
    <w:p w14:paraId="44EB7412" w14:textId="77777777" w:rsidR="0021703F" w:rsidRPr="00F61C66" w:rsidRDefault="0021703F" w:rsidP="00F61C66">
      <w:pPr>
        <w:pStyle w:val="ListBullet"/>
      </w:pPr>
      <w:r w:rsidRPr="00F61C66">
        <w:t>work health and safety (WHS), risks, issues and associated risk management practices and how to assess these</w:t>
      </w:r>
    </w:p>
    <w:p w14:paraId="17D0A3F1" w14:textId="77777777" w:rsidR="0021703F" w:rsidRPr="00F61C66" w:rsidRDefault="0021703F" w:rsidP="00F61C66">
      <w:pPr>
        <w:pStyle w:val="ListBullet"/>
      </w:pPr>
      <w:r w:rsidRPr="00F61C66">
        <w:t>strategies to provide equitable access and culturally competent assessment processes for:</w:t>
      </w:r>
    </w:p>
    <w:p w14:paraId="3A2E2061" w14:textId="77777777" w:rsidR="0021703F" w:rsidRPr="00F61C66" w:rsidRDefault="0021703F" w:rsidP="0021703F">
      <w:pPr>
        <w:pStyle w:val="ListBullet2"/>
      </w:pPr>
      <w:r w:rsidRPr="00F61C66">
        <w:t>culturally and linguistically diverse (CALD) people</w:t>
      </w:r>
    </w:p>
    <w:p w14:paraId="169CFC30" w14:textId="77777777" w:rsidR="0021703F" w:rsidRPr="00F61C66" w:rsidRDefault="0021703F" w:rsidP="0021703F">
      <w:pPr>
        <w:pStyle w:val="ListBullet2"/>
      </w:pPr>
      <w:r w:rsidRPr="00F61C66">
        <w:t>Aboriginal and/or Torres Strait Islander people</w:t>
      </w:r>
    </w:p>
    <w:p w14:paraId="1F8373D6" w14:textId="77777777" w:rsidR="0021703F" w:rsidRPr="00F61C66" w:rsidRDefault="0021703F" w:rsidP="0021703F">
      <w:pPr>
        <w:pStyle w:val="ListBullet2"/>
      </w:pPr>
      <w:r w:rsidRPr="00F61C66">
        <w:t>lesbian, gay, bi-sexual, transgender, queer and intersex (LGBTQI) people</w:t>
      </w:r>
    </w:p>
    <w:p w14:paraId="10FFADA4" w14:textId="77777777" w:rsidR="0021703F" w:rsidRPr="00F61C66" w:rsidRDefault="0021703F" w:rsidP="00F61C66">
      <w:pPr>
        <w:pStyle w:val="ListBullet"/>
      </w:pPr>
      <w:r w:rsidRPr="00F61C66">
        <w:t>relevant ethno-specific, multicultural and Aboriginal and/or Torres Strait Islander organisations and their role in linking within the service system</w:t>
      </w:r>
    </w:p>
    <w:p w14:paraId="3BB51856" w14:textId="77777777" w:rsidR="0021703F" w:rsidRPr="00F61C66" w:rsidRDefault="0021703F" w:rsidP="00F61C66">
      <w:pPr>
        <w:pStyle w:val="ListBullet"/>
      </w:pPr>
      <w:r w:rsidRPr="00F61C66">
        <w:t>accurate and non-discriminatory information about the health risks and assessment procedures that are appropriate for each distinct but potentially overlapping population</w:t>
      </w:r>
    </w:p>
    <w:p w14:paraId="2D737814" w14:textId="285641E4" w:rsidR="0021703F" w:rsidRPr="00F61C66" w:rsidRDefault="4AD8078F" w:rsidP="00F61C66">
      <w:pPr>
        <w:pStyle w:val="ListBullet"/>
      </w:pPr>
      <w:r>
        <w:t>the significance of setting, including working in the person’s home</w:t>
      </w:r>
    </w:p>
    <w:p w14:paraId="41D27321" w14:textId="77777777" w:rsidR="0021703F" w:rsidRPr="00F61C66" w:rsidRDefault="0021703F" w:rsidP="00F61C66">
      <w:pPr>
        <w:pStyle w:val="AllowPageBreak"/>
      </w:pPr>
    </w:p>
    <w:p w14:paraId="419786FD" w14:textId="77777777" w:rsidR="0021703F" w:rsidRPr="00F61C66" w:rsidRDefault="0021703F" w:rsidP="00F61C66">
      <w:pPr>
        <w:pStyle w:val="Heading1"/>
      </w:pPr>
      <w:bookmarkStart w:id="12" w:name="O_1276714"/>
      <w:bookmarkEnd w:id="12"/>
      <w:r w:rsidRPr="00F61C66">
        <w:t>Assessment Conditions</w:t>
      </w:r>
    </w:p>
    <w:p w14:paraId="6D22751E" w14:textId="77777777" w:rsidR="0021703F" w:rsidRPr="00F61C66" w:rsidRDefault="0021703F" w:rsidP="002F0F92">
      <w:pPr>
        <w:pStyle w:val="BodyText"/>
      </w:pPr>
      <w:r w:rsidRPr="00F61C66">
        <w:t>Skills must be demonstrated in the workplace, with the addition of simulations and scenarios where the full range of contexts and situations have not been provided in the workplace.</w:t>
      </w:r>
    </w:p>
    <w:p w14:paraId="5DF3FE9A" w14:textId="77777777" w:rsidR="0021703F" w:rsidRPr="00F61C66" w:rsidRDefault="0021703F" w:rsidP="002F0F92">
      <w:pPr>
        <w:pStyle w:val="BodyText"/>
      </w:pPr>
      <w:r w:rsidRPr="00F61C66">
        <w:t>Assessment must ensure:</w:t>
      </w:r>
    </w:p>
    <w:p w14:paraId="747B39C7" w14:textId="77777777" w:rsidR="0021703F" w:rsidRPr="00F61C66" w:rsidRDefault="0021703F" w:rsidP="00F61C66">
      <w:pPr>
        <w:pStyle w:val="ListBullet"/>
      </w:pPr>
      <w:r w:rsidRPr="00F61C66">
        <w:t>access to facilities, equipment and resources that reflect real working conditions and model industry operating conditions and contingencies</w:t>
      </w:r>
    </w:p>
    <w:p w14:paraId="36646D59" w14:textId="77777777" w:rsidR="0021703F" w:rsidRPr="00F61C66" w:rsidRDefault="0021703F" w:rsidP="00F61C66">
      <w:pPr>
        <w:pStyle w:val="ListBullet"/>
      </w:pPr>
      <w:r w:rsidRPr="00F61C66">
        <w:t>access to organisational standards, policies and procedures</w:t>
      </w:r>
    </w:p>
    <w:p w14:paraId="45C3B1F1" w14:textId="77777777" w:rsidR="0021703F" w:rsidRPr="00F61C66" w:rsidRDefault="0021703F" w:rsidP="00F61C66">
      <w:pPr>
        <w:pStyle w:val="ListBullet"/>
      </w:pPr>
      <w:r w:rsidRPr="00F61C66">
        <w:t>links to other local service agencies or organisations</w:t>
      </w:r>
    </w:p>
    <w:p w14:paraId="7F8E56BE" w14:textId="102A8978" w:rsidR="0021703F" w:rsidRPr="00F61C66" w:rsidRDefault="4AD8078F" w:rsidP="00F61C66">
      <w:pPr>
        <w:pStyle w:val="ListBullet"/>
      </w:pPr>
      <w:r>
        <w:t>opportunities for engagement with diverse communities, their carers and families support</w:t>
      </w:r>
    </w:p>
    <w:p w14:paraId="09056AAE" w14:textId="77777777" w:rsidR="0021703F" w:rsidRPr="00F61C66" w:rsidRDefault="0021703F" w:rsidP="00F61C66">
      <w:pPr>
        <w:pStyle w:val="Heading1"/>
      </w:pPr>
      <w:bookmarkStart w:id="13" w:name="O_1276712"/>
      <w:bookmarkEnd w:id="13"/>
      <w:r w:rsidRPr="00F61C66">
        <w:t>Links</w:t>
      </w:r>
    </w:p>
    <w:p w14:paraId="2FDA531A" w14:textId="53662073" w:rsidR="0021703F" w:rsidRPr="00F61C66" w:rsidRDefault="4AD8078F" w:rsidP="002F0F92">
      <w:pPr>
        <w:pStyle w:val="BodyText"/>
      </w:pPr>
      <w:r>
        <w:t xml:space="preserve">Companion Volume implementation guides are found in VETNet - </w:t>
      </w:r>
    </w:p>
    <w:p w14:paraId="65B2E7A2" w14:textId="77777777" w:rsidR="0021703F" w:rsidRDefault="0021703F" w:rsidP="00F61C66">
      <w:pPr>
        <w:sectPr w:rsidR="0021703F" w:rsidSect="0021703F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117A9DA7" w14:textId="77777777" w:rsidR="00CF5211" w:rsidRPr="006E2EA9" w:rsidRDefault="00CF5211" w:rsidP="006E2EA9"/>
    <w:sectPr w:rsidR="00CF5211" w:rsidRPr="006E2EA9" w:rsidSect="0021703F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773E3" w14:textId="77777777" w:rsidR="00037B38" w:rsidRDefault="00037B38" w:rsidP="006E2EA9">
      <w:r>
        <w:separator/>
      </w:r>
    </w:p>
  </w:endnote>
  <w:endnote w:type="continuationSeparator" w:id="0">
    <w:p w14:paraId="3CCB455F" w14:textId="77777777" w:rsidR="00037B38" w:rsidRDefault="00037B38" w:rsidP="006E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2B8BA" w14:textId="77777777" w:rsidR="00ED2C9B" w:rsidRDefault="00ED2C9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204D8" w14:textId="77777777" w:rsidR="00ED2C9B" w:rsidRDefault="00ED2C9B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A9E7D" w14:textId="77777777" w:rsidR="00ED2C9B" w:rsidRDefault="00ED2C9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52F7" w14:textId="0FF7CA73" w:rsidR="00787DB7" w:rsidRDefault="00787DB7">
    <w:pPr>
      <w:pStyle w:val="Footer"/>
      <w:framePr w:wrap="around"/>
    </w:pPr>
    <w:fldSimple w:instr=" DOCPROPERTY  Subject  \* MERGEFORMAT "/>
    <w:r w:rsidR="7D0B26BE">
      <w:t>Draft</w:t>
    </w:r>
    <w:r>
      <w:tab/>
    </w:r>
    <w:r w:rsidR="7D0B26BE">
      <w:t xml:space="preserve">Page </w:t>
    </w:r>
    <w:r w:rsidRPr="7D0B26BE">
      <w:rPr>
        <w:noProof/>
      </w:rPr>
      <w:fldChar w:fldCharType="begin"/>
    </w:r>
    <w:r>
      <w:instrText xml:space="preserve"> PAGE  \* Arabic  \* MERGEFORMAT </w:instrText>
    </w:r>
    <w:r w:rsidRPr="7D0B26BE">
      <w:fldChar w:fldCharType="separate"/>
    </w:r>
    <w:r w:rsidR="7D0B26BE" w:rsidRPr="7D0B26BE">
      <w:rPr>
        <w:noProof/>
      </w:rPr>
      <w:t>2</w:t>
    </w:r>
    <w:r w:rsidRPr="7D0B26BE">
      <w:rPr>
        <w:noProof/>
      </w:rPr>
      <w:fldChar w:fldCharType="end"/>
    </w:r>
    <w:r w:rsidR="7D0B26BE">
      <w:t xml:space="preserve"> of </w:t>
    </w:r>
    <w:r w:rsidRPr="7D0B26BE">
      <w:rPr>
        <w:noProof/>
      </w:rPr>
      <w:fldChar w:fldCharType="begin"/>
    </w:r>
    <w:r w:rsidRPr="7D0B26BE">
      <w:rPr>
        <w:noProof/>
      </w:rPr>
      <w:instrText xml:space="preserve"> NUMPAGES  \* Arabic  \* MERGEFORMAT </w:instrText>
    </w:r>
    <w:r w:rsidRPr="7D0B26BE">
      <w:rPr>
        <w:noProof/>
      </w:rPr>
      <w:fldChar w:fldCharType="separate"/>
    </w:r>
    <w:r w:rsidR="7D0B26BE" w:rsidRPr="7D0B26BE">
      <w:rPr>
        <w:noProof/>
      </w:rPr>
      <w:t>4</w:t>
    </w:r>
    <w:r w:rsidRPr="7D0B26BE">
      <w:rPr>
        <w:noProof/>
      </w:rPr>
      <w:fldChar w:fldCharType="end"/>
    </w:r>
  </w:p>
  <w:p w14:paraId="7896C9F5" w14:textId="068FAB02" w:rsidR="00787DB7" w:rsidRDefault="00787DB7" w:rsidP="006E2EA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C35832">
      <w:rPr>
        <w:noProof/>
      </w:rPr>
      <w:t>2025</w:t>
    </w:r>
    <w:r>
      <w:fldChar w:fldCharType="end"/>
    </w:r>
    <w:r>
      <w:tab/>
    </w:r>
    <w:fldSimple w:instr="DOCPROPERTY  Author  \* MERGEFORMAT">
      <w:r>
        <w:t>SkillsIQ</w:t>
      </w:r>
    </w:fldSimple>
  </w:p>
  <w:p w14:paraId="4BCEC25A" w14:textId="77777777" w:rsidR="00787DB7" w:rsidRDefault="00787DB7" w:rsidP="006E2EA9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95827" w14:textId="77777777" w:rsidR="0021703F" w:rsidRDefault="0021703F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458B1" w14:textId="77777777" w:rsidR="0021703F" w:rsidRPr="002F0F92" w:rsidRDefault="0021703F" w:rsidP="002F0F92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97F8C" w14:textId="77777777" w:rsidR="0021703F" w:rsidRDefault="0021703F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D322B" w14:textId="77777777" w:rsidR="0021703F" w:rsidRDefault="0021703F" w:rsidP="00F61C66">
    <w:pPr>
      <w:pStyle w:val="Footer"/>
      <w:framePr w:wrap="around"/>
    </w:pPr>
    <w:fldSimple w:instr="DOCPROPERTY  Subject  \* MERGEFORMAT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1C7A8366" w14:textId="5F11F9AB" w:rsidR="0021703F" w:rsidRDefault="0021703F" w:rsidP="00F61C6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C35832">
      <w:rPr>
        <w:noProof/>
      </w:rPr>
      <w:t>2025</w:t>
    </w:r>
    <w:r>
      <w:fldChar w:fldCharType="end"/>
    </w:r>
    <w:r>
      <w:tab/>
    </w:r>
    <w:fldSimple w:instr="DOCPROPERTY  Author  \* MERGEFORMAT">
      <w:r>
        <w:t>SkillsIQ</w:t>
      </w:r>
    </w:fldSimple>
  </w:p>
  <w:p w14:paraId="230FA97D" w14:textId="77777777" w:rsidR="0021703F" w:rsidRDefault="0021703F" w:rsidP="00F61C6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41581" w14:textId="77777777" w:rsidR="00037B38" w:rsidRDefault="00037B38" w:rsidP="006E2EA9">
      <w:r>
        <w:separator/>
      </w:r>
    </w:p>
  </w:footnote>
  <w:footnote w:type="continuationSeparator" w:id="0">
    <w:p w14:paraId="1DF2236C" w14:textId="77777777" w:rsidR="00037B38" w:rsidRDefault="00037B38" w:rsidP="006E2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7C186" w14:textId="77777777" w:rsidR="00ED2C9B" w:rsidRDefault="00ED2C9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E747B" w14:textId="77777777" w:rsidR="00787DB7" w:rsidRDefault="00787DB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CA76B27" wp14:editId="6DC695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077717" w14:textId="77777777" w:rsidR="006E2EA9" w:rsidRPr="00787DB7" w:rsidRDefault="006E2EA9" w:rsidP="00787DB7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C48C1" w14:textId="77777777" w:rsidR="00ED2C9B" w:rsidRDefault="00ED2C9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A05AA" w14:textId="77777777" w:rsidR="00787DB7" w:rsidRPr="002D2AF8" w:rsidRDefault="00787DB7" w:rsidP="006E2EA9">
    <w:pPr>
      <w:pStyle w:val="Header"/>
      <w:framePr w:wrap="around"/>
    </w:pPr>
    <w:fldSimple w:instr="TITLE   \* MERGEFORMAT">
      <w:r>
        <w:t>CHCCSM016 Undertake advanced assessments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66081E73" w14:textId="77777777" w:rsidR="00787DB7" w:rsidRDefault="00787DB7" w:rsidP="006E2EA9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D0DDE" w14:textId="77777777" w:rsidR="0021703F" w:rsidRDefault="0021703F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66AE" w14:textId="77777777" w:rsidR="0021703F" w:rsidRDefault="0021703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4E09FC9E" wp14:editId="702D28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140058880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F8D3F0" w14:textId="77777777" w:rsidR="0021703F" w:rsidRPr="002F0F92" w:rsidRDefault="0021703F" w:rsidP="002F0F92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F62D2" w14:textId="77777777" w:rsidR="0021703F" w:rsidRDefault="0021703F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1DC15" w14:textId="77777777" w:rsidR="0021703F" w:rsidRPr="002D2AF8" w:rsidRDefault="0021703F" w:rsidP="00F61C66">
    <w:pPr>
      <w:pStyle w:val="Header"/>
      <w:framePr w:wrap="around"/>
    </w:pPr>
    <w:fldSimple w:instr="TITLE   \* MERGEFORMAT">
      <w:r>
        <w:t>Assessment Requirements for CHCCSM016 Undertake advanced assessments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1684C45C" w14:textId="77777777" w:rsidR="0021703F" w:rsidRDefault="0021703F" w:rsidP="00F61C6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C5CA59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9FEEF93A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86466132">
    <w:abstractNumId w:val="6"/>
  </w:num>
  <w:num w:numId="2" w16cid:durableId="259877638">
    <w:abstractNumId w:val="4"/>
  </w:num>
  <w:num w:numId="3" w16cid:durableId="63530784">
    <w:abstractNumId w:val="3"/>
  </w:num>
  <w:num w:numId="4" w16cid:durableId="486942555">
    <w:abstractNumId w:val="2"/>
  </w:num>
  <w:num w:numId="5" w16cid:durableId="1484618147">
    <w:abstractNumId w:val="1"/>
  </w:num>
  <w:num w:numId="6" w16cid:durableId="913901419">
    <w:abstractNumId w:val="0"/>
  </w:num>
  <w:num w:numId="7" w16cid:durableId="2128233294">
    <w:abstractNumId w:val="13"/>
  </w:num>
  <w:num w:numId="8" w16cid:durableId="557514757">
    <w:abstractNumId w:val="10"/>
  </w:num>
  <w:num w:numId="9" w16cid:durableId="1761217020">
    <w:abstractNumId w:val="14"/>
  </w:num>
  <w:num w:numId="10" w16cid:durableId="1929272443">
    <w:abstractNumId w:val="8"/>
  </w:num>
  <w:num w:numId="11" w16cid:durableId="676736364">
    <w:abstractNumId w:val="11"/>
  </w:num>
  <w:num w:numId="12" w16cid:durableId="63720554">
    <w:abstractNumId w:val="9"/>
  </w:num>
  <w:num w:numId="13" w16cid:durableId="248395005">
    <w:abstractNumId w:val="5"/>
  </w:num>
  <w:num w:numId="14" w16cid:durableId="491986714">
    <w:abstractNumId w:val="12"/>
  </w:num>
  <w:num w:numId="15" w16cid:durableId="345137789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EA9"/>
    <w:rsid w:val="00037B38"/>
    <w:rsid w:val="00200796"/>
    <w:rsid w:val="0021703F"/>
    <w:rsid w:val="002F2C19"/>
    <w:rsid w:val="006E2EA9"/>
    <w:rsid w:val="00787DB7"/>
    <w:rsid w:val="00C35832"/>
    <w:rsid w:val="00CF5211"/>
    <w:rsid w:val="00E955FB"/>
    <w:rsid w:val="00ED2C9B"/>
    <w:rsid w:val="041C587C"/>
    <w:rsid w:val="073C2650"/>
    <w:rsid w:val="078780E2"/>
    <w:rsid w:val="0CD10C9A"/>
    <w:rsid w:val="1361A51D"/>
    <w:rsid w:val="1D89216E"/>
    <w:rsid w:val="23910B26"/>
    <w:rsid w:val="2F1F31F5"/>
    <w:rsid w:val="373DC413"/>
    <w:rsid w:val="3C3E3F77"/>
    <w:rsid w:val="4010CC40"/>
    <w:rsid w:val="47C517B5"/>
    <w:rsid w:val="4AD8078F"/>
    <w:rsid w:val="5145F712"/>
    <w:rsid w:val="5703664B"/>
    <w:rsid w:val="58D63344"/>
    <w:rsid w:val="5A45976A"/>
    <w:rsid w:val="6563C3AC"/>
    <w:rsid w:val="683F5157"/>
    <w:rsid w:val="69AC4B0B"/>
    <w:rsid w:val="6BF9125C"/>
    <w:rsid w:val="7704FDD4"/>
    <w:rsid w:val="7D0B26BE"/>
    <w:rsid w:val="7F6AF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34911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EA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E2EA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E2EA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E2EA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E2EA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E2EA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E2EA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E2EA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E2EA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E2EA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2EA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E2EA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E2EA9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6E2EA9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6E2EA9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E2EA9"/>
    <w:rPr>
      <w:b/>
      <w:spacing w:val="0"/>
    </w:rPr>
  </w:style>
  <w:style w:type="character" w:styleId="Emphasis">
    <w:name w:val="Emphasis"/>
    <w:basedOn w:val="DefaultParagraphFont"/>
    <w:qFormat/>
    <w:rsid w:val="006E2EA9"/>
    <w:rPr>
      <w:i/>
    </w:rPr>
  </w:style>
  <w:style w:type="paragraph" w:customStyle="1" w:styleId="SuperHeading">
    <w:name w:val="SuperHeading"/>
    <w:basedOn w:val="Normal"/>
    <w:rsid w:val="006E2EA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E2EA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E2EA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E2EA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E2EA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E2EA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E2EA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E2EA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E2EA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E2EA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E2EA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E2EA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E2EA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E2EA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E2EA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E2EA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E2EA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E2EA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E2EA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E2EA9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6E2EA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E2EA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E2EA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E2EA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E2EA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E2EA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E2EA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E2EA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E2EA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E2EA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E2EA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E2EA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E2EA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E2EA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E2EA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E2EA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E2EA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E2EA9"/>
  </w:style>
  <w:style w:type="paragraph" w:styleId="TableofFigures">
    <w:name w:val="table of figures"/>
    <w:basedOn w:val="Normal"/>
    <w:next w:val="Normal"/>
    <w:semiHidden/>
    <w:rsid w:val="006E2EA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E2EA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E2EA9"/>
    <w:rPr>
      <w:rFonts w:ascii="Wingdings" w:hAnsi="Wingdings"/>
    </w:rPr>
  </w:style>
  <w:style w:type="paragraph" w:customStyle="1" w:styleId="TableHeading">
    <w:name w:val="Table Heading"/>
    <w:basedOn w:val="HeadingBase"/>
    <w:rsid w:val="006E2EA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E2EA9"/>
    <w:rPr>
      <w:color w:val="0033CC"/>
      <w:u w:val="none"/>
    </w:rPr>
  </w:style>
  <w:style w:type="paragraph" w:customStyle="1" w:styleId="BodyTextRight">
    <w:name w:val="Body Text Right"/>
    <w:basedOn w:val="BodyText"/>
    <w:rsid w:val="006E2EA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E2EA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E2EA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E2EA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E2EA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E2EA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E2EA9"/>
    <w:rPr>
      <w:sz w:val="32"/>
    </w:rPr>
  </w:style>
  <w:style w:type="paragraph" w:customStyle="1" w:styleId="HeadingProcedure">
    <w:name w:val="Heading Procedure"/>
    <w:basedOn w:val="HeadingBase"/>
    <w:next w:val="Normal"/>
    <w:rsid w:val="006E2EA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E2EA9"/>
    <w:pPr>
      <w:spacing w:before="60" w:after="60"/>
    </w:pPr>
  </w:style>
  <w:style w:type="paragraph" w:styleId="ListContinue">
    <w:name w:val="List Continue"/>
    <w:basedOn w:val="List"/>
    <w:rsid w:val="006E2EA9"/>
    <w:pPr>
      <w:ind w:firstLine="0"/>
    </w:pPr>
  </w:style>
  <w:style w:type="paragraph" w:customStyle="1" w:styleId="ListNote">
    <w:name w:val="List Note"/>
    <w:basedOn w:val="List"/>
    <w:rsid w:val="006E2EA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E2EA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E2EA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E2EA9"/>
    <w:rPr>
      <w:rFonts w:ascii="Courier New" w:hAnsi="Courier New"/>
    </w:rPr>
  </w:style>
  <w:style w:type="paragraph" w:customStyle="1" w:styleId="NoteBullet">
    <w:name w:val="Note Bullet"/>
    <w:basedOn w:val="Note"/>
    <w:rsid w:val="006E2EA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E2EA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E2EA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E2EA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E2EA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E2EA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E2EA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E2EA9"/>
    <w:rPr>
      <w:b/>
      <w:smallCaps/>
    </w:rPr>
  </w:style>
  <w:style w:type="paragraph" w:customStyle="1" w:styleId="TableListNumber">
    <w:name w:val="Table List Number"/>
    <w:basedOn w:val="ListNumber"/>
    <w:rsid w:val="006E2EA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E2EA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E2EA9"/>
    <w:pPr>
      <w:numPr>
        <w:numId w:val="8"/>
      </w:numPr>
    </w:pPr>
  </w:style>
  <w:style w:type="paragraph" w:customStyle="1" w:styleId="ListAlpha2">
    <w:name w:val="List Alpha 2"/>
    <w:basedOn w:val="List2"/>
    <w:rsid w:val="006E2EA9"/>
    <w:pPr>
      <w:numPr>
        <w:numId w:val="7"/>
      </w:numPr>
    </w:pPr>
  </w:style>
  <w:style w:type="paragraph" w:styleId="List2">
    <w:name w:val="List 2"/>
    <w:basedOn w:val="BodyText"/>
    <w:rsid w:val="006E2EA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E2EA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E2EA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E2EA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E2EA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E2EA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E2EA9"/>
    <w:pPr>
      <w:numPr>
        <w:numId w:val="3"/>
      </w:numPr>
    </w:pPr>
  </w:style>
  <w:style w:type="paragraph" w:styleId="ListContinue2">
    <w:name w:val="List Continue 2"/>
    <w:basedOn w:val="List2"/>
    <w:rsid w:val="006E2EA9"/>
    <w:pPr>
      <w:ind w:firstLine="0"/>
    </w:pPr>
  </w:style>
  <w:style w:type="paragraph" w:styleId="ListContinue3">
    <w:name w:val="List Continue 3"/>
    <w:basedOn w:val="List3"/>
    <w:rsid w:val="006E2EA9"/>
    <w:pPr>
      <w:ind w:left="1021" w:firstLine="0"/>
    </w:pPr>
  </w:style>
  <w:style w:type="paragraph" w:styleId="ListContinue4">
    <w:name w:val="List Continue 4"/>
    <w:basedOn w:val="List4"/>
    <w:rsid w:val="006E2EA9"/>
    <w:pPr>
      <w:ind w:firstLine="0"/>
    </w:pPr>
  </w:style>
  <w:style w:type="paragraph" w:styleId="ListContinue5">
    <w:name w:val="List Continue 5"/>
    <w:basedOn w:val="List5"/>
    <w:rsid w:val="006E2EA9"/>
    <w:pPr>
      <w:ind w:firstLine="0"/>
    </w:pPr>
  </w:style>
  <w:style w:type="paragraph" w:styleId="ListNumber3">
    <w:name w:val="List Number 3"/>
    <w:basedOn w:val="List3"/>
    <w:rsid w:val="006E2EA9"/>
    <w:pPr>
      <w:numPr>
        <w:numId w:val="4"/>
      </w:numPr>
    </w:pPr>
  </w:style>
  <w:style w:type="paragraph" w:styleId="ListNumber4">
    <w:name w:val="List Number 4"/>
    <w:basedOn w:val="List4"/>
    <w:rsid w:val="006E2EA9"/>
    <w:pPr>
      <w:numPr>
        <w:numId w:val="5"/>
      </w:numPr>
    </w:pPr>
  </w:style>
  <w:style w:type="paragraph" w:styleId="ListNumber5">
    <w:name w:val="List Number 5"/>
    <w:basedOn w:val="List5"/>
    <w:rsid w:val="006E2EA9"/>
    <w:pPr>
      <w:numPr>
        <w:numId w:val="6"/>
      </w:numPr>
    </w:pPr>
  </w:style>
  <w:style w:type="paragraph" w:styleId="BlockText">
    <w:name w:val="Block Text"/>
    <w:basedOn w:val="Normal"/>
    <w:rsid w:val="006E2EA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E2EA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E2EA9"/>
    <w:rPr>
      <w:sz w:val="16"/>
      <w:vertAlign w:val="superscript"/>
    </w:rPr>
  </w:style>
  <w:style w:type="character" w:customStyle="1" w:styleId="Symbols">
    <w:name w:val="Symbols"/>
    <w:basedOn w:val="DefaultParagraphFont"/>
    <w:rsid w:val="006E2EA9"/>
    <w:rPr>
      <w:rFonts w:ascii="Symbol" w:hAnsi="Symbol"/>
    </w:rPr>
  </w:style>
  <w:style w:type="character" w:customStyle="1" w:styleId="MenuOptions">
    <w:name w:val="Menu Options"/>
    <w:basedOn w:val="DefaultParagraphFont"/>
    <w:rsid w:val="006E2EA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E2EA9"/>
    <w:rPr>
      <w:b/>
    </w:rPr>
  </w:style>
  <w:style w:type="character" w:customStyle="1" w:styleId="Underlined">
    <w:name w:val="Underlined"/>
    <w:basedOn w:val="DefaultParagraphFont"/>
    <w:rsid w:val="006E2EA9"/>
    <w:rPr>
      <w:u w:val="single"/>
    </w:rPr>
  </w:style>
  <w:style w:type="paragraph" w:customStyle="1" w:styleId="TableBodyTextRight">
    <w:name w:val="Table Body Text Right"/>
    <w:basedOn w:val="TableBodyText"/>
    <w:rsid w:val="006E2EA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E2EA9"/>
    <w:rPr>
      <w:sz w:val="18"/>
    </w:rPr>
  </w:style>
  <w:style w:type="paragraph" w:customStyle="1" w:styleId="BodySmallRight">
    <w:name w:val="Body Small Right"/>
    <w:basedOn w:val="BodyTextRight"/>
    <w:rsid w:val="006E2EA9"/>
    <w:rPr>
      <w:sz w:val="18"/>
      <w:szCs w:val="18"/>
    </w:rPr>
  </w:style>
  <w:style w:type="paragraph" w:customStyle="1" w:styleId="MarginEdition">
    <w:name w:val="Margin Edition"/>
    <w:basedOn w:val="MarginNote"/>
    <w:rsid w:val="006E2EA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E2EA9"/>
    <w:rPr>
      <w:sz w:val="2"/>
      <w:szCs w:val="2"/>
    </w:rPr>
  </w:style>
  <w:style w:type="character" w:customStyle="1" w:styleId="Small">
    <w:name w:val="Small"/>
    <w:basedOn w:val="DefaultParagraphFont"/>
    <w:rsid w:val="006E2EA9"/>
    <w:rPr>
      <w:sz w:val="16"/>
    </w:rPr>
  </w:style>
  <w:style w:type="paragraph" w:customStyle="1" w:styleId="WideTable">
    <w:name w:val="Wide Table"/>
    <w:basedOn w:val="Normal"/>
    <w:rsid w:val="006E2EA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E2EA9"/>
  </w:style>
  <w:style w:type="paragraph" w:styleId="Quote">
    <w:name w:val="Quote"/>
    <w:basedOn w:val="Heading1"/>
    <w:link w:val="QuoteChar"/>
    <w:qFormat/>
    <w:rsid w:val="006E2EA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E2EA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E2EA9"/>
    <w:pPr>
      <w:pageBreakBefore/>
    </w:pPr>
  </w:style>
  <w:style w:type="paragraph" w:customStyle="1" w:styleId="Border">
    <w:name w:val="Border"/>
    <w:basedOn w:val="Normal"/>
    <w:qFormat/>
    <w:rsid w:val="006E2EA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E2EA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EA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EA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E2EA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E2EA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E2EA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E2EA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E2EA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E2EA9"/>
    <w:rPr>
      <w:u w:val="single"/>
    </w:rPr>
  </w:style>
  <w:style w:type="character" w:customStyle="1" w:styleId="BoldandItalics">
    <w:name w:val="Bold and Italics"/>
    <w:qFormat/>
    <w:rsid w:val="006E2EA9"/>
    <w:rPr>
      <w:b/>
      <w:i/>
      <w:u w:val="none"/>
    </w:rPr>
  </w:style>
  <w:style w:type="paragraph" w:styleId="BalloonText">
    <w:name w:val="Balloon Text"/>
    <w:basedOn w:val="Normal"/>
    <w:link w:val="BalloonTextChar"/>
    <w:rsid w:val="006E2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EA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E2EA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E2EA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E2EA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E2EA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E2EA9"/>
    <w:pPr>
      <w:spacing w:before="0" w:after="0"/>
    </w:pPr>
  </w:style>
  <w:style w:type="paragraph" w:customStyle="1" w:styleId="BodyTextBold">
    <w:name w:val="Body Text Bold"/>
    <w:basedOn w:val="BodyText"/>
    <w:qFormat/>
    <w:rsid w:val="006E2EA9"/>
    <w:rPr>
      <w:b/>
    </w:rPr>
  </w:style>
  <w:style w:type="character" w:styleId="Hyperlink">
    <w:name w:val="Hyperlink"/>
    <w:basedOn w:val="DefaultParagraphFont"/>
    <w:uiPriority w:val="99"/>
    <w:unhideWhenUsed/>
    <w:rsid w:val="00787DB7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technical committee/consultation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 xsi:nil="true"/>
    <Pre_x002d_draftdetailedchanges xmlns="0636ec6b-8206-478c-8177-07849c24e2db">PC1.1: removed superfluous words
PC1.9: removed superfluous words (cultural worker is an interpreter)
PC2.5: removed superfluous word
PC3.1: reworded for clarity
PC3.3: updated rterminology
PC5.1: removed superfluous word
PC5.2: removed un-measurable word (regular)
PC5.3: removed un-measurable word (regular)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/>
        <AccountId xsi:nil="true"/>
        <AccountType/>
      </UserInfo>
    </Reviewedby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87392D-A433-4C9E-BE0B-ABB70EE88B3B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B91D6C70-F747-4899-9971-331100283D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62481-066F-46C7-BB48-2353BEC9A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1591</Words>
  <Characters>9074</Characters>
  <Application>Microsoft Office Word</Application>
  <DocSecurity>0</DocSecurity>
  <Lines>75</Lines>
  <Paragraphs>21</Paragraphs>
  <ScaleCrop>false</ScaleCrop>
  <Company>Author-it Software Corporation Ltd.</Company>
  <LinksUpToDate>false</LinksUpToDate>
  <CharactersWithSpaces>10644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CHCCSM016 Undertake advanced assessments</dc:title>
  <dc:subject>Approved</dc:subject>
  <dc:creator>SkillsIQ</dc:creator>
  <cp:keywords>Release: 1</cp:keywords>
  <dc:description>Review Date: 12 April 2008</dc:description>
  <cp:lastModifiedBy>Kate De Clercq</cp:lastModifiedBy>
  <cp:revision>2</cp:revision>
  <dcterms:created xsi:type="dcterms:W3CDTF">2025-05-29T02:27:00Z</dcterms:created>
  <dcterms:modified xsi:type="dcterms:W3CDTF">2025-05-29T02:27:00Z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1758500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